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814"/>
      </w:tblGrid>
      <w:tr w:rsidR="00ED605A" w:rsidRPr="001504AB" w14:paraId="010CB9A9" w14:textId="77777777" w:rsidTr="00477D3F">
        <w:tc>
          <w:tcPr>
            <w:tcW w:w="4644" w:type="dxa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636702CB" w14:textId="5982DBC1" w:rsidR="00ED605A" w:rsidRDefault="00C757A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Закрытое акционерное общество «Аптека групп Север»</w:t>
            </w:r>
          </w:p>
          <w:p w14:paraId="010CB9A8" w14:textId="593A7FAD" w:rsidR="00C757AA" w:rsidRPr="001504AB" w:rsidRDefault="00C757A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«Энергофарм»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23CAF46B" w14:textId="77777777" w:rsidR="00ED605A" w:rsidRDefault="00C757A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Витебск, 5-я Кооперативная, 8</w:t>
            </w:r>
          </w:p>
          <w:p w14:paraId="010CB9AB" w14:textId="4087C7F0" w:rsidR="00C757AA" w:rsidRPr="001504AB" w:rsidRDefault="00C757A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Витебск, </w:t>
            </w:r>
            <w:r w:rsidRPr="00C757AA">
              <w:rPr>
                <w:rFonts w:ascii="Times New Roman" w:hAnsi="Times New Roman"/>
                <w:sz w:val="28"/>
                <w:szCs w:val="28"/>
              </w:rPr>
              <w:t>Ленинградская, 17, к.301, 302</w:t>
            </w:r>
          </w:p>
        </w:tc>
      </w:tr>
      <w:tr w:rsidR="00ED605A" w:rsidRPr="001504AB" w14:paraId="010CB9AF" w14:textId="77777777" w:rsidTr="00477D3F">
        <w:tc>
          <w:tcPr>
            <w:tcW w:w="4644" w:type="dxa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2F19E0D9" w14:textId="77777777" w:rsidR="00C757AA" w:rsidRDefault="00C757AA" w:rsidP="00C757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210004, Витебск, 5-я Кооперативная, 8</w:t>
            </w:r>
          </w:p>
          <w:p w14:paraId="010CB9AE" w14:textId="522DD704" w:rsidR="00ED605A" w:rsidRPr="001504AB" w:rsidRDefault="00C757A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210004, Витебск, 5-я Кооперативная, 8</w:t>
            </w:r>
          </w:p>
        </w:tc>
      </w:tr>
      <w:tr w:rsidR="00ED605A" w:rsidRPr="001504AB" w14:paraId="010CB9B2" w14:textId="77777777" w:rsidTr="00477D3F">
        <w:tc>
          <w:tcPr>
            <w:tcW w:w="4644" w:type="dxa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</w:tcPr>
          <w:p w14:paraId="010CB9B1" w14:textId="5E02DD9A" w:rsidR="00ED605A" w:rsidRPr="00C757AA" w:rsidRDefault="00C757AA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C757AA">
              <w:rPr>
                <w:rFonts w:ascii="Times New Roman" w:hAnsi="Times New Roman"/>
                <w:sz w:val="28"/>
                <w:szCs w:val="28"/>
              </w:rPr>
              <w:t>ЗАО «Аптека групп Север» реорганизуется путем присоединения к нему О</w:t>
            </w:r>
            <w:r>
              <w:rPr>
                <w:rFonts w:ascii="Times New Roman" w:hAnsi="Times New Roman"/>
                <w:sz w:val="28"/>
                <w:szCs w:val="28"/>
              </w:rPr>
              <w:t>ОО</w:t>
            </w:r>
            <w:r w:rsidRPr="00C757AA">
              <w:rPr>
                <w:rFonts w:ascii="Times New Roman" w:hAnsi="Times New Roman"/>
                <w:sz w:val="28"/>
                <w:szCs w:val="28"/>
              </w:rPr>
              <w:t xml:space="preserve"> «Энергофарм»</w:t>
            </w:r>
          </w:p>
        </w:tc>
      </w:tr>
      <w:tr w:rsidR="00ED605A" w:rsidRPr="001504AB" w14:paraId="010CB9B5" w14:textId="77777777" w:rsidTr="00477D3F">
        <w:tc>
          <w:tcPr>
            <w:tcW w:w="4644" w:type="dxa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</w:tcPr>
          <w:p w14:paraId="010CB9B4" w14:textId="0FEA00D6" w:rsidR="00ED605A" w:rsidRPr="001504AB" w:rsidRDefault="00C757AA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757AA">
              <w:rPr>
                <w:rFonts w:ascii="Times New Roman" w:hAnsi="Times New Roman"/>
                <w:sz w:val="28"/>
                <w:szCs w:val="28"/>
              </w:rPr>
              <w:t>ротокол Общего собрания акционеров Общества № 29/09/25-АГС от 29.09.2025</w:t>
            </w:r>
          </w:p>
        </w:tc>
      </w:tr>
      <w:tr w:rsidR="00ED605A" w:rsidRPr="001504AB" w14:paraId="010CB9B8" w14:textId="77777777" w:rsidTr="00477D3F">
        <w:tc>
          <w:tcPr>
            <w:tcW w:w="4644" w:type="dxa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</w:tcPr>
          <w:p w14:paraId="010CB9B7" w14:textId="754F4C9C" w:rsidR="00ED605A" w:rsidRPr="001504AB" w:rsidRDefault="00EC1DE3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EC1DE3">
              <w:rPr>
                <w:rFonts w:ascii="Times New Roman" w:hAnsi="Times New Roman"/>
                <w:sz w:val="28"/>
                <w:szCs w:val="28"/>
              </w:rPr>
              <w:t>Порядок распределения акций среди акционеров Общества, после завершения процедуры реорганизации, останется неизменным</w:t>
            </w:r>
          </w:p>
        </w:tc>
      </w:tr>
      <w:tr w:rsidR="00966421" w:rsidRPr="001504AB" w14:paraId="010CB9BB" w14:textId="77777777" w:rsidTr="00477D3F">
        <w:tc>
          <w:tcPr>
            <w:tcW w:w="4644" w:type="dxa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</w:tcPr>
          <w:p w14:paraId="7248E378" w14:textId="77777777" w:rsidR="00C45F6C" w:rsidRPr="00C45F6C" w:rsidRDefault="00C45F6C" w:rsidP="00C45F6C">
            <w:pPr>
              <w:rPr>
                <w:rFonts w:ascii="Times New Roman" w:hAnsi="Times New Roman"/>
                <w:sz w:val="28"/>
                <w:szCs w:val="28"/>
              </w:rPr>
            </w:pPr>
            <w:r w:rsidRPr="00C45F6C"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«Сберегательный банк «Беларусбанк» </w:t>
            </w:r>
          </w:p>
          <w:p w14:paraId="714B666E" w14:textId="77777777" w:rsidR="00C45F6C" w:rsidRPr="00C45F6C" w:rsidRDefault="00C45F6C" w:rsidP="00C45F6C">
            <w:pPr>
              <w:rPr>
                <w:rFonts w:ascii="Times New Roman" w:hAnsi="Times New Roman"/>
                <w:sz w:val="28"/>
                <w:szCs w:val="28"/>
              </w:rPr>
            </w:pPr>
            <w:r w:rsidRPr="00C45F6C">
              <w:rPr>
                <w:rFonts w:ascii="Times New Roman" w:hAnsi="Times New Roman"/>
                <w:sz w:val="28"/>
                <w:szCs w:val="28"/>
              </w:rPr>
              <w:t>220089, г. Минск,  пр. Дзержинского, 18</w:t>
            </w:r>
          </w:p>
          <w:p w14:paraId="010CB9BA" w14:textId="74A58344" w:rsidR="00966421" w:rsidRPr="001504AB" w:rsidRDefault="00C45F6C" w:rsidP="00C45F6C">
            <w:pPr>
              <w:rPr>
                <w:rFonts w:ascii="Times New Roman" w:hAnsi="Times New Roman"/>
                <w:sz w:val="28"/>
                <w:szCs w:val="28"/>
              </w:rPr>
            </w:pPr>
            <w:r w:rsidRPr="00C45F6C">
              <w:rPr>
                <w:rFonts w:ascii="Times New Roman" w:hAnsi="Times New Roman"/>
                <w:sz w:val="28"/>
                <w:szCs w:val="28"/>
              </w:rPr>
              <w:t>УНП 100325912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45F6C"/>
    <w:rsid w:val="00C757AA"/>
    <w:rsid w:val="00CB4B7A"/>
    <w:rsid w:val="00CD5355"/>
    <w:rsid w:val="00D22691"/>
    <w:rsid w:val="00D9099C"/>
    <w:rsid w:val="00DA777E"/>
    <w:rsid w:val="00DB4B17"/>
    <w:rsid w:val="00DB537B"/>
    <w:rsid w:val="00DD6B0D"/>
    <w:rsid w:val="00DE535B"/>
    <w:rsid w:val="00E070D9"/>
    <w:rsid w:val="00E21749"/>
    <w:rsid w:val="00E67815"/>
    <w:rsid w:val="00EC1DE3"/>
    <w:rsid w:val="00EC6AC1"/>
    <w:rsid w:val="00ED3847"/>
    <w:rsid w:val="00ED605A"/>
    <w:rsid w:val="00F24BDE"/>
    <w:rsid w:val="00F71B86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Лазаревич Наталья</cp:lastModifiedBy>
  <cp:revision>3</cp:revision>
  <dcterms:created xsi:type="dcterms:W3CDTF">2025-10-06T08:18:00Z</dcterms:created>
  <dcterms:modified xsi:type="dcterms:W3CDTF">2025-10-06T08:28:00Z</dcterms:modified>
</cp:coreProperties>
</file>